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6B0" w:rsidRDefault="00BB76B0" w:rsidP="00883CAB">
      <w:pPr>
        <w:spacing w:line="480" w:lineRule="auto"/>
        <w:rPr>
          <w:rFonts w:ascii="Times New Roman" w:hAnsi="Times New Roman" w:cs="Times New Roman"/>
          <w:b/>
          <w:sz w:val="24"/>
          <w:szCs w:val="24"/>
        </w:rPr>
      </w:pPr>
    </w:p>
    <w:p w:rsidR="00BB76B0" w:rsidRDefault="00BB76B0" w:rsidP="00883CAB">
      <w:pPr>
        <w:spacing w:line="480" w:lineRule="auto"/>
        <w:rPr>
          <w:rFonts w:ascii="Times New Roman" w:hAnsi="Times New Roman" w:cs="Times New Roman"/>
          <w:b/>
          <w:sz w:val="24"/>
          <w:szCs w:val="24"/>
        </w:rPr>
      </w:pPr>
    </w:p>
    <w:p w:rsidR="00BB76B0" w:rsidRDefault="00BB76B0" w:rsidP="00883CAB">
      <w:pPr>
        <w:spacing w:line="480" w:lineRule="auto"/>
        <w:rPr>
          <w:rFonts w:ascii="Times New Roman" w:hAnsi="Times New Roman" w:cs="Times New Roman"/>
          <w:b/>
          <w:sz w:val="24"/>
          <w:szCs w:val="24"/>
        </w:rPr>
      </w:pPr>
    </w:p>
    <w:p w:rsidR="00BB76B0" w:rsidRDefault="00BB76B0" w:rsidP="00883CAB">
      <w:pPr>
        <w:spacing w:line="480" w:lineRule="auto"/>
        <w:rPr>
          <w:rFonts w:ascii="Times New Roman" w:hAnsi="Times New Roman" w:cs="Times New Roman"/>
          <w:b/>
          <w:sz w:val="24"/>
          <w:szCs w:val="24"/>
        </w:rPr>
      </w:pPr>
    </w:p>
    <w:p w:rsidR="00BB76B0" w:rsidRDefault="00BB76B0" w:rsidP="00883CAB">
      <w:pPr>
        <w:spacing w:line="480" w:lineRule="auto"/>
        <w:rPr>
          <w:rFonts w:ascii="Times New Roman" w:hAnsi="Times New Roman" w:cs="Times New Roman"/>
          <w:b/>
          <w:sz w:val="24"/>
          <w:szCs w:val="24"/>
        </w:rPr>
      </w:pPr>
    </w:p>
    <w:p w:rsidR="00BB76B0" w:rsidRDefault="00BB76B0" w:rsidP="00883CAB">
      <w:pPr>
        <w:spacing w:line="480" w:lineRule="auto"/>
        <w:rPr>
          <w:rFonts w:ascii="Times New Roman" w:hAnsi="Times New Roman" w:cs="Times New Roman"/>
          <w:b/>
          <w:sz w:val="24"/>
          <w:szCs w:val="24"/>
        </w:rPr>
      </w:pPr>
    </w:p>
    <w:p w:rsidR="00BB76B0" w:rsidRDefault="00BB76B0" w:rsidP="00883CAB">
      <w:pPr>
        <w:spacing w:line="480" w:lineRule="auto"/>
        <w:rPr>
          <w:rFonts w:ascii="Times New Roman" w:hAnsi="Times New Roman" w:cs="Times New Roman"/>
          <w:b/>
          <w:sz w:val="24"/>
          <w:szCs w:val="24"/>
        </w:rPr>
      </w:pPr>
    </w:p>
    <w:p w:rsidR="00BB76B0" w:rsidRPr="00BB76B0" w:rsidRDefault="00BB76B0" w:rsidP="00BB76B0">
      <w:pPr>
        <w:spacing w:line="480" w:lineRule="auto"/>
        <w:jc w:val="center"/>
        <w:rPr>
          <w:rFonts w:ascii="Times New Roman" w:hAnsi="Times New Roman" w:cs="Times New Roman"/>
          <w:sz w:val="24"/>
          <w:szCs w:val="24"/>
        </w:rPr>
      </w:pPr>
      <w:r w:rsidRPr="00BB76B0">
        <w:rPr>
          <w:rFonts w:ascii="Times New Roman" w:hAnsi="Times New Roman" w:cs="Times New Roman"/>
          <w:sz w:val="24"/>
          <w:szCs w:val="24"/>
        </w:rPr>
        <w:t>Nutrition education and counseling</w:t>
      </w:r>
    </w:p>
    <w:p w:rsidR="00BB76B0" w:rsidRPr="00BB76B0" w:rsidRDefault="00BB76B0" w:rsidP="00BB76B0">
      <w:pPr>
        <w:spacing w:line="480" w:lineRule="auto"/>
        <w:jc w:val="center"/>
        <w:rPr>
          <w:rFonts w:ascii="Times New Roman" w:hAnsi="Times New Roman" w:cs="Times New Roman"/>
          <w:sz w:val="24"/>
          <w:szCs w:val="24"/>
        </w:rPr>
      </w:pPr>
      <w:r w:rsidRPr="00BB76B0">
        <w:rPr>
          <w:rFonts w:ascii="Times New Roman" w:hAnsi="Times New Roman" w:cs="Times New Roman"/>
          <w:sz w:val="24"/>
          <w:szCs w:val="24"/>
        </w:rPr>
        <w:t>Student’s Name</w:t>
      </w:r>
    </w:p>
    <w:p w:rsidR="00BB76B0" w:rsidRPr="00BB76B0" w:rsidRDefault="00BB76B0" w:rsidP="00BB76B0">
      <w:pPr>
        <w:spacing w:line="480" w:lineRule="auto"/>
        <w:jc w:val="center"/>
        <w:rPr>
          <w:rFonts w:ascii="Times New Roman" w:hAnsi="Times New Roman" w:cs="Times New Roman"/>
          <w:sz w:val="24"/>
          <w:szCs w:val="24"/>
        </w:rPr>
      </w:pPr>
      <w:r w:rsidRPr="00BB76B0">
        <w:rPr>
          <w:rFonts w:ascii="Times New Roman" w:hAnsi="Times New Roman" w:cs="Times New Roman"/>
          <w:sz w:val="24"/>
          <w:szCs w:val="24"/>
        </w:rPr>
        <w:t>Institutional affiliation</w:t>
      </w:r>
    </w:p>
    <w:p w:rsidR="00BB76B0" w:rsidRPr="00BB76B0" w:rsidRDefault="00BB76B0" w:rsidP="00BB76B0">
      <w:pPr>
        <w:spacing w:line="480" w:lineRule="auto"/>
        <w:jc w:val="center"/>
        <w:rPr>
          <w:rFonts w:ascii="Times New Roman" w:hAnsi="Times New Roman" w:cs="Times New Roman"/>
          <w:sz w:val="24"/>
          <w:szCs w:val="24"/>
        </w:rPr>
      </w:pPr>
      <w:r w:rsidRPr="00BB76B0">
        <w:rPr>
          <w:rFonts w:ascii="Times New Roman" w:hAnsi="Times New Roman" w:cs="Times New Roman"/>
          <w:sz w:val="24"/>
          <w:szCs w:val="24"/>
        </w:rPr>
        <w:t>Date</w:t>
      </w:r>
    </w:p>
    <w:p w:rsidR="00BB76B0" w:rsidRDefault="00BB76B0" w:rsidP="00883CAB">
      <w:pPr>
        <w:spacing w:line="480" w:lineRule="auto"/>
        <w:rPr>
          <w:rFonts w:ascii="Times New Roman" w:hAnsi="Times New Roman" w:cs="Times New Roman"/>
          <w:b/>
          <w:sz w:val="24"/>
          <w:szCs w:val="24"/>
        </w:rPr>
      </w:pPr>
    </w:p>
    <w:p w:rsidR="00BB76B0" w:rsidRDefault="00BB76B0" w:rsidP="00883CAB">
      <w:pPr>
        <w:spacing w:line="480" w:lineRule="auto"/>
        <w:rPr>
          <w:rFonts w:ascii="Times New Roman" w:hAnsi="Times New Roman" w:cs="Times New Roman"/>
          <w:b/>
          <w:sz w:val="24"/>
          <w:szCs w:val="24"/>
        </w:rPr>
      </w:pPr>
    </w:p>
    <w:p w:rsidR="00BB76B0" w:rsidRDefault="00BB76B0" w:rsidP="00883CAB">
      <w:pPr>
        <w:spacing w:line="480" w:lineRule="auto"/>
        <w:rPr>
          <w:rFonts w:ascii="Times New Roman" w:hAnsi="Times New Roman" w:cs="Times New Roman"/>
          <w:b/>
          <w:sz w:val="24"/>
          <w:szCs w:val="24"/>
        </w:rPr>
      </w:pPr>
    </w:p>
    <w:p w:rsidR="00BB76B0" w:rsidRDefault="00BB76B0" w:rsidP="00883CAB">
      <w:pPr>
        <w:spacing w:line="480" w:lineRule="auto"/>
        <w:rPr>
          <w:rFonts w:ascii="Times New Roman" w:hAnsi="Times New Roman" w:cs="Times New Roman"/>
          <w:b/>
          <w:sz w:val="24"/>
          <w:szCs w:val="24"/>
        </w:rPr>
      </w:pPr>
    </w:p>
    <w:p w:rsidR="00BB76B0" w:rsidRDefault="00BB76B0" w:rsidP="00883CAB">
      <w:pPr>
        <w:spacing w:line="480" w:lineRule="auto"/>
        <w:rPr>
          <w:rFonts w:ascii="Times New Roman" w:hAnsi="Times New Roman" w:cs="Times New Roman"/>
          <w:b/>
          <w:sz w:val="24"/>
          <w:szCs w:val="24"/>
        </w:rPr>
      </w:pPr>
    </w:p>
    <w:p w:rsidR="00BB76B0" w:rsidRDefault="00BB76B0" w:rsidP="00883CAB">
      <w:pPr>
        <w:spacing w:line="480" w:lineRule="auto"/>
        <w:rPr>
          <w:rFonts w:ascii="Times New Roman" w:hAnsi="Times New Roman" w:cs="Times New Roman"/>
          <w:b/>
          <w:sz w:val="24"/>
          <w:szCs w:val="24"/>
        </w:rPr>
      </w:pPr>
    </w:p>
    <w:p w:rsidR="00BB76B0" w:rsidRDefault="00BB76B0" w:rsidP="00883CAB">
      <w:pPr>
        <w:spacing w:line="480" w:lineRule="auto"/>
        <w:rPr>
          <w:rFonts w:ascii="Times New Roman" w:hAnsi="Times New Roman" w:cs="Times New Roman"/>
          <w:b/>
          <w:sz w:val="24"/>
          <w:szCs w:val="24"/>
        </w:rPr>
      </w:pPr>
    </w:p>
    <w:p w:rsidR="00BB76B0" w:rsidRPr="00BB76B0" w:rsidRDefault="00BB76B0" w:rsidP="00BB76B0">
      <w:pPr>
        <w:spacing w:line="480" w:lineRule="auto"/>
        <w:jc w:val="center"/>
        <w:rPr>
          <w:rFonts w:ascii="Times New Roman" w:hAnsi="Times New Roman" w:cs="Times New Roman"/>
          <w:b/>
          <w:sz w:val="24"/>
          <w:szCs w:val="24"/>
        </w:rPr>
      </w:pPr>
      <w:r w:rsidRPr="00BB76B0">
        <w:rPr>
          <w:rFonts w:ascii="Times New Roman" w:hAnsi="Times New Roman" w:cs="Times New Roman"/>
          <w:b/>
          <w:sz w:val="24"/>
          <w:szCs w:val="24"/>
        </w:rPr>
        <w:lastRenderedPageBreak/>
        <w:t>Nutrition education and counseling</w:t>
      </w:r>
    </w:p>
    <w:p w:rsidR="00CF147E" w:rsidRPr="00883CAB" w:rsidRDefault="00883CAB" w:rsidP="00883CAB">
      <w:pPr>
        <w:spacing w:line="480" w:lineRule="auto"/>
        <w:rPr>
          <w:rFonts w:ascii="Times New Roman" w:hAnsi="Times New Roman" w:cs="Times New Roman"/>
          <w:sz w:val="24"/>
          <w:szCs w:val="24"/>
        </w:rPr>
      </w:pPr>
      <w:r w:rsidRPr="00883CAB">
        <w:rPr>
          <w:rFonts w:ascii="Times New Roman" w:hAnsi="Times New Roman" w:cs="Times New Roman"/>
          <w:sz w:val="24"/>
          <w:szCs w:val="24"/>
        </w:rPr>
        <w:t>1.</w:t>
      </w:r>
    </w:p>
    <w:p w:rsidR="00355B0F" w:rsidRPr="00883CAB" w:rsidRDefault="00883CAB" w:rsidP="00883CAB">
      <w:pPr>
        <w:spacing w:line="480" w:lineRule="auto"/>
        <w:rPr>
          <w:rFonts w:ascii="Times New Roman" w:hAnsi="Times New Roman" w:cs="Times New Roman"/>
          <w:sz w:val="24"/>
          <w:szCs w:val="24"/>
        </w:rPr>
      </w:pPr>
      <w:r w:rsidRPr="00883CAB">
        <w:rPr>
          <w:rFonts w:ascii="Times New Roman" w:hAnsi="Times New Roman" w:cs="Times New Roman"/>
          <w:sz w:val="24"/>
          <w:szCs w:val="24"/>
        </w:rPr>
        <w:t>From the module, one of the essential facts I have identified are:</w:t>
      </w:r>
    </w:p>
    <w:p w:rsidR="001B0241" w:rsidRPr="00883CAB" w:rsidRDefault="00883CAB" w:rsidP="00883CAB">
      <w:pPr>
        <w:spacing w:line="480" w:lineRule="auto"/>
        <w:rPr>
          <w:rFonts w:ascii="Times New Roman" w:hAnsi="Times New Roman" w:cs="Times New Roman"/>
          <w:sz w:val="24"/>
          <w:szCs w:val="24"/>
        </w:rPr>
      </w:pPr>
      <w:r w:rsidRPr="00883CAB">
        <w:rPr>
          <w:rFonts w:ascii="Times New Roman" w:hAnsi="Times New Roman" w:cs="Times New Roman"/>
          <w:sz w:val="24"/>
          <w:szCs w:val="24"/>
        </w:rPr>
        <w:t xml:space="preserve">Knowing your value and the problems that have values. Also, I have identified the arrangement of the social factors and the quality gradient of the quality of health care staring from low to high quality, which is a fact. Health disparities are associated with economical cost, especially on the economic effect on society. Lastly, I have </w:t>
      </w:r>
      <w:r w:rsidR="002377CC" w:rsidRPr="00883CAB">
        <w:rPr>
          <w:rFonts w:ascii="Times New Roman" w:hAnsi="Times New Roman" w:cs="Times New Roman"/>
          <w:sz w:val="24"/>
          <w:szCs w:val="24"/>
        </w:rPr>
        <w:t>identified some strategies for achieving equity in health care for everyone.</w:t>
      </w:r>
    </w:p>
    <w:p w:rsidR="002377CC" w:rsidRPr="00883CAB" w:rsidRDefault="00883CAB" w:rsidP="00883CAB">
      <w:pPr>
        <w:spacing w:line="480" w:lineRule="auto"/>
        <w:rPr>
          <w:rFonts w:ascii="Times New Roman" w:hAnsi="Times New Roman" w:cs="Times New Roman"/>
          <w:sz w:val="24"/>
          <w:szCs w:val="24"/>
        </w:rPr>
      </w:pPr>
      <w:r w:rsidRPr="00883CAB">
        <w:rPr>
          <w:rFonts w:ascii="Times New Roman" w:hAnsi="Times New Roman" w:cs="Times New Roman"/>
          <w:sz w:val="24"/>
          <w:szCs w:val="24"/>
        </w:rPr>
        <w:t xml:space="preserve">2. </w:t>
      </w:r>
    </w:p>
    <w:p w:rsidR="005815FC" w:rsidRPr="00883CAB" w:rsidRDefault="00883CAB" w:rsidP="00883CAB">
      <w:pPr>
        <w:spacing w:line="480" w:lineRule="auto"/>
        <w:rPr>
          <w:rFonts w:ascii="Times New Roman" w:hAnsi="Times New Roman" w:cs="Times New Roman"/>
          <w:sz w:val="24"/>
          <w:szCs w:val="24"/>
        </w:rPr>
      </w:pPr>
      <w:r w:rsidRPr="00883CAB">
        <w:rPr>
          <w:rFonts w:ascii="Times New Roman" w:hAnsi="Times New Roman" w:cs="Times New Roman"/>
          <w:sz w:val="24"/>
          <w:szCs w:val="24"/>
        </w:rPr>
        <w:t xml:space="preserve">Currently, I am taking nutrition education, and counseling and the information presented in the module has a direct connection to it because both concepts address the issue of health care. At first, nutrition education is meant to provide health-related information to the people. Those passing the information to the people are nutrition counselors who mainly focus on telling people to know their health care needs as well as rights. They also advise people on the importance of having equality in health care without any level of disparities. Furthermore, most of them are nurses, doctors, and other health care provides. In the process, they are taught about the need for health care equality and offer their services without biasness, prejudice, and stereotyping, which can result in complications in the health care sector. </w:t>
      </w:r>
    </w:p>
    <w:p w:rsidR="005815FC" w:rsidRPr="00883CAB" w:rsidRDefault="00883CAB" w:rsidP="00883CAB">
      <w:pPr>
        <w:spacing w:line="480" w:lineRule="auto"/>
        <w:rPr>
          <w:rFonts w:ascii="Times New Roman" w:hAnsi="Times New Roman" w:cs="Times New Roman"/>
          <w:sz w:val="24"/>
          <w:szCs w:val="24"/>
        </w:rPr>
      </w:pPr>
      <w:r w:rsidRPr="00883CAB">
        <w:rPr>
          <w:rFonts w:ascii="Times New Roman" w:hAnsi="Times New Roman" w:cs="Times New Roman"/>
          <w:sz w:val="24"/>
          <w:szCs w:val="24"/>
        </w:rPr>
        <w:t xml:space="preserve">3. </w:t>
      </w:r>
    </w:p>
    <w:p w:rsidR="000C0717" w:rsidRPr="00883CAB" w:rsidRDefault="00883CAB" w:rsidP="00883CAB">
      <w:pPr>
        <w:spacing w:line="480" w:lineRule="auto"/>
        <w:rPr>
          <w:rFonts w:ascii="Times New Roman" w:hAnsi="Times New Roman" w:cs="Times New Roman"/>
          <w:bCs/>
          <w:sz w:val="24"/>
          <w:szCs w:val="24"/>
        </w:rPr>
      </w:pPr>
      <w:r w:rsidRPr="00883CAB">
        <w:rPr>
          <w:rFonts w:ascii="Times New Roman" w:hAnsi="Times New Roman" w:cs="Times New Roman"/>
          <w:bCs/>
          <w:sz w:val="24"/>
          <w:szCs w:val="24"/>
        </w:rPr>
        <w:t>For an individual to be able to build skills for tailoring his communication to support the diversified types of clients, he should take the following actions;</w:t>
      </w:r>
    </w:p>
    <w:p w:rsidR="00286447" w:rsidRPr="00883CAB" w:rsidRDefault="00883CAB" w:rsidP="00883CAB">
      <w:pPr>
        <w:spacing w:line="480" w:lineRule="auto"/>
        <w:rPr>
          <w:rFonts w:ascii="Times New Roman" w:hAnsi="Times New Roman" w:cs="Times New Roman"/>
          <w:bCs/>
          <w:sz w:val="24"/>
          <w:szCs w:val="24"/>
        </w:rPr>
      </w:pPr>
      <w:r w:rsidRPr="00883CAB">
        <w:rPr>
          <w:rFonts w:ascii="Times New Roman" w:hAnsi="Times New Roman" w:cs="Times New Roman"/>
          <w:bCs/>
          <w:sz w:val="24"/>
          <w:szCs w:val="24"/>
        </w:rPr>
        <w:lastRenderedPageBreak/>
        <w:t>Enhancing his/her self-awareness. This will enable him/her to discover the unique aspects in him like the motivations, gifts as well as the areas of strength and weakness.</w:t>
      </w:r>
      <w:r w:rsidR="00651420" w:rsidRPr="00883CAB">
        <w:rPr>
          <w:rFonts w:ascii="Times New Roman" w:hAnsi="Times New Roman" w:cs="Times New Roman"/>
          <w:bCs/>
          <w:sz w:val="24"/>
          <w:szCs w:val="24"/>
        </w:rPr>
        <w:t xml:space="preserve"> In the case of decision making, he/she should make a broad consideration before moving on and sharing information with other clients to build a commitment with them</w:t>
      </w:r>
      <w:r w:rsidR="00BC6B37" w:rsidRPr="00883CAB">
        <w:rPr>
          <w:rFonts w:ascii="Times New Roman" w:hAnsi="Times New Roman" w:cs="Times New Roman"/>
          <w:sz w:val="24"/>
          <w:szCs w:val="24"/>
        </w:rPr>
        <w:t xml:space="preserve"> (</w:t>
      </w:r>
      <w:r w:rsidR="00BC6B37" w:rsidRPr="00883CAB">
        <w:rPr>
          <w:rFonts w:ascii="Times New Roman" w:hAnsi="Times New Roman" w:cs="Times New Roman"/>
          <w:bCs/>
          <w:sz w:val="24"/>
          <w:szCs w:val="24"/>
        </w:rPr>
        <w:t>Haynie, 2015)</w:t>
      </w:r>
      <w:r w:rsidR="00651420" w:rsidRPr="00883CAB">
        <w:rPr>
          <w:rFonts w:ascii="Times New Roman" w:hAnsi="Times New Roman" w:cs="Times New Roman"/>
          <w:bCs/>
          <w:sz w:val="24"/>
          <w:szCs w:val="24"/>
        </w:rPr>
        <w:t>. Secondly, appreciating the natural differences between clients. This is achieved by learning, understanding, and appreciating the inherent differences exhibited between clients. Lastly, he/she should mainly focus on individual development. We all know people are different and have different levels at the workplace. No matter how powerful one is but he/she should influence other clients on the specific areas of strength, and also, he should seek out the client that compliments his strength</w:t>
      </w:r>
      <w:r w:rsidRPr="00883CAB">
        <w:rPr>
          <w:rFonts w:ascii="Times New Roman" w:hAnsi="Times New Roman" w:cs="Times New Roman"/>
          <w:bCs/>
          <w:sz w:val="24"/>
          <w:szCs w:val="24"/>
        </w:rPr>
        <w:t xml:space="preserve"> and share opinions, tactics, and accept the blind spots. However, through incorporating the different perspectives among clients, one will be able to build communication tailoring skills that support diversified clients.  </w:t>
      </w:r>
    </w:p>
    <w:p w:rsidR="00286447" w:rsidRPr="00883CAB" w:rsidRDefault="00883CAB" w:rsidP="00883CAB">
      <w:pPr>
        <w:spacing w:line="480" w:lineRule="auto"/>
        <w:rPr>
          <w:rFonts w:ascii="Times New Roman" w:hAnsi="Times New Roman" w:cs="Times New Roman"/>
          <w:bCs/>
          <w:sz w:val="24"/>
          <w:szCs w:val="24"/>
        </w:rPr>
      </w:pPr>
      <w:r w:rsidRPr="00883CAB">
        <w:rPr>
          <w:rFonts w:ascii="Times New Roman" w:hAnsi="Times New Roman" w:cs="Times New Roman"/>
          <w:bCs/>
          <w:sz w:val="24"/>
          <w:szCs w:val="24"/>
        </w:rPr>
        <w:t>4.</w:t>
      </w:r>
    </w:p>
    <w:p w:rsidR="006A5A27" w:rsidRPr="00883CAB" w:rsidRDefault="00883CAB" w:rsidP="00883CAB">
      <w:pPr>
        <w:spacing w:line="480" w:lineRule="auto"/>
        <w:rPr>
          <w:rFonts w:ascii="Times New Roman" w:hAnsi="Times New Roman" w:cs="Times New Roman"/>
          <w:bCs/>
          <w:sz w:val="24"/>
          <w:szCs w:val="24"/>
        </w:rPr>
      </w:pPr>
      <w:r w:rsidRPr="00883CAB">
        <w:rPr>
          <w:rFonts w:ascii="Times New Roman" w:hAnsi="Times New Roman" w:cs="Times New Roman"/>
          <w:bCs/>
          <w:sz w:val="24"/>
          <w:szCs w:val="24"/>
        </w:rPr>
        <w:t xml:space="preserve">I was raised in a humble family, and as usual, diseases are not constrained from infecting anyone. So, I remember when I was, and I was taken to a health care center by my mother. She wasn't stable financially and only had little money for health care services. People were many in the queue, waiting for treatment and medication. But what surprised me is that within that health care, there were different rooms set aside, and my mum whispered to me that rooms are for exceptional people who are stable financially and those who were not stable. So, during my turn, I was taken in a specific room, I can tell you the services were of low quality, and services were also poor. Even though I was given service but I was touched. I couldn't believe myself. From there, i developed an attitude to be a health care provider </w:t>
      </w:r>
      <w:r w:rsidR="00C86431" w:rsidRPr="00883CAB">
        <w:rPr>
          <w:rFonts w:ascii="Times New Roman" w:hAnsi="Times New Roman" w:cs="Times New Roman"/>
          <w:bCs/>
          <w:sz w:val="24"/>
          <w:szCs w:val="24"/>
        </w:rPr>
        <w:t xml:space="preserve">who will provide health care the patient deserves irrespective of his/her financial state. However, this doesn't mean that I had to provide </w:t>
      </w:r>
      <w:r w:rsidR="00C86431" w:rsidRPr="00883CAB">
        <w:rPr>
          <w:rFonts w:ascii="Times New Roman" w:hAnsi="Times New Roman" w:cs="Times New Roman"/>
          <w:bCs/>
          <w:sz w:val="24"/>
          <w:szCs w:val="24"/>
        </w:rPr>
        <w:lastRenderedPageBreak/>
        <w:t>quality care, and of course, that was among my top intention, but I wanted to act ethically and provide the patients best interest.</w:t>
      </w:r>
    </w:p>
    <w:p w:rsidR="006A5A27" w:rsidRPr="00883CAB" w:rsidRDefault="00883CAB" w:rsidP="00883CAB">
      <w:pPr>
        <w:spacing w:line="480" w:lineRule="auto"/>
        <w:rPr>
          <w:rFonts w:ascii="Times New Roman" w:hAnsi="Times New Roman" w:cs="Times New Roman"/>
          <w:bCs/>
          <w:sz w:val="24"/>
          <w:szCs w:val="24"/>
        </w:rPr>
      </w:pPr>
      <w:r w:rsidRPr="00883CAB">
        <w:rPr>
          <w:rFonts w:ascii="Times New Roman" w:hAnsi="Times New Roman" w:cs="Times New Roman"/>
          <w:bCs/>
          <w:sz w:val="24"/>
          <w:szCs w:val="24"/>
        </w:rPr>
        <w:t>5.</w:t>
      </w:r>
    </w:p>
    <w:p w:rsidR="006A5A27" w:rsidRPr="00883CAB" w:rsidRDefault="00883CAB" w:rsidP="00883CAB">
      <w:pPr>
        <w:spacing w:line="480" w:lineRule="auto"/>
        <w:rPr>
          <w:rFonts w:ascii="Times New Roman" w:hAnsi="Times New Roman" w:cs="Times New Roman"/>
          <w:bCs/>
          <w:sz w:val="24"/>
          <w:szCs w:val="24"/>
        </w:rPr>
      </w:pPr>
      <w:r w:rsidRPr="00883CAB">
        <w:rPr>
          <w:rFonts w:ascii="Times New Roman" w:hAnsi="Times New Roman" w:cs="Times New Roman"/>
          <w:bCs/>
          <w:sz w:val="24"/>
          <w:szCs w:val="24"/>
        </w:rPr>
        <w:t>First, they have a perception that nutritious food is all expensive to afford and maintain. In this case, I will advise them to at least get the little they can access for their benefit. Health condition doesn't come from quantity, but the quality of food consumed irrespective of the amount. Secondly, they might overlook the quantity of food because nutritious food is always given in small quantities. In this case, I will advise them to consume food even though it won't make daily, but at least four days in a week, this will make them see that everything is possible, and they can maintain taking nutritious food.</w:t>
      </w:r>
    </w:p>
    <w:p w:rsidR="006A5A27" w:rsidRPr="00883CAB" w:rsidRDefault="00883CAB" w:rsidP="00883CAB">
      <w:pPr>
        <w:spacing w:line="480" w:lineRule="auto"/>
        <w:rPr>
          <w:rFonts w:ascii="Times New Roman" w:hAnsi="Times New Roman" w:cs="Times New Roman"/>
          <w:bCs/>
          <w:sz w:val="24"/>
          <w:szCs w:val="24"/>
        </w:rPr>
      </w:pPr>
      <w:r w:rsidRPr="00883CAB">
        <w:rPr>
          <w:rFonts w:ascii="Times New Roman" w:hAnsi="Times New Roman" w:cs="Times New Roman"/>
          <w:bCs/>
          <w:sz w:val="24"/>
          <w:szCs w:val="24"/>
        </w:rPr>
        <w:t>7.</w:t>
      </w:r>
    </w:p>
    <w:p w:rsidR="0003612D" w:rsidRPr="00883CAB" w:rsidRDefault="00883CAB" w:rsidP="00883CAB">
      <w:pPr>
        <w:spacing w:line="480" w:lineRule="auto"/>
        <w:rPr>
          <w:rFonts w:ascii="Times New Roman" w:hAnsi="Times New Roman" w:cs="Times New Roman"/>
          <w:bCs/>
          <w:sz w:val="24"/>
          <w:szCs w:val="24"/>
        </w:rPr>
      </w:pPr>
      <w:r w:rsidRPr="00883CAB">
        <w:rPr>
          <w:rFonts w:ascii="Times New Roman" w:hAnsi="Times New Roman" w:cs="Times New Roman"/>
          <w:bCs/>
          <w:sz w:val="24"/>
          <w:szCs w:val="24"/>
        </w:rPr>
        <w:t>The possible causes of health-care provider biases</w:t>
      </w:r>
      <w:r w:rsidR="008D1C59" w:rsidRPr="00883CAB">
        <w:rPr>
          <w:rFonts w:ascii="Times New Roman" w:hAnsi="Times New Roman" w:cs="Times New Roman"/>
          <w:bCs/>
          <w:sz w:val="24"/>
          <w:szCs w:val="24"/>
        </w:rPr>
        <w:t xml:space="preserve"> are; </w:t>
      </w:r>
      <w:r w:rsidRPr="00883CAB">
        <w:rPr>
          <w:rFonts w:ascii="Times New Roman" w:hAnsi="Times New Roman" w:cs="Times New Roman"/>
          <w:bCs/>
          <w:sz w:val="24"/>
          <w:szCs w:val="24"/>
        </w:rPr>
        <w:t>sexual orientation</w:t>
      </w:r>
      <w:r w:rsidR="008D1C59" w:rsidRPr="00883CAB">
        <w:rPr>
          <w:rFonts w:ascii="Times New Roman" w:hAnsi="Times New Roman" w:cs="Times New Roman"/>
          <w:bCs/>
          <w:sz w:val="24"/>
          <w:szCs w:val="24"/>
        </w:rPr>
        <w:t>, ethnicity where women who are pregnant are likely to be discriminated from healthcare providers based on their ethnicity. Also,</w:t>
      </w:r>
      <w:r w:rsidR="008D1C59" w:rsidRPr="00883CAB">
        <w:rPr>
          <w:rFonts w:ascii="Times New Roman" w:hAnsi="Times New Roman" w:cs="Times New Roman"/>
          <w:sz w:val="24"/>
          <w:szCs w:val="24"/>
        </w:rPr>
        <w:t xml:space="preserve"> </w:t>
      </w:r>
      <w:r w:rsidR="008D1C59" w:rsidRPr="00883CAB">
        <w:rPr>
          <w:rFonts w:ascii="Times New Roman" w:hAnsi="Times New Roman" w:cs="Times New Roman"/>
          <w:bCs/>
          <w:sz w:val="24"/>
          <w:szCs w:val="24"/>
        </w:rPr>
        <w:t xml:space="preserve">race and religion can cause biases, where an Islamic care provider is not expected to offer services to a Christian. </w:t>
      </w:r>
      <w:r w:rsidRPr="00883CAB">
        <w:rPr>
          <w:rFonts w:ascii="Times New Roman" w:hAnsi="Times New Roman" w:cs="Times New Roman"/>
          <w:bCs/>
          <w:sz w:val="24"/>
          <w:szCs w:val="24"/>
        </w:rPr>
        <w:t>Other are; socioeconomic status, educational level, and age</w:t>
      </w:r>
      <w:r w:rsidR="009D42B9" w:rsidRPr="00883CAB">
        <w:rPr>
          <w:rFonts w:ascii="Times New Roman" w:hAnsi="Times New Roman" w:cs="Times New Roman"/>
          <w:sz w:val="24"/>
          <w:szCs w:val="24"/>
        </w:rPr>
        <w:t xml:space="preserve"> (</w:t>
      </w:r>
      <w:r w:rsidR="009D42B9" w:rsidRPr="00883CAB">
        <w:rPr>
          <w:rFonts w:ascii="Times New Roman" w:hAnsi="Times New Roman" w:cs="Times New Roman"/>
          <w:bCs/>
          <w:sz w:val="24"/>
          <w:szCs w:val="24"/>
        </w:rPr>
        <w:t>Quality Interactions 2018)</w:t>
      </w:r>
      <w:r w:rsidRPr="00883CAB">
        <w:rPr>
          <w:rFonts w:ascii="Times New Roman" w:hAnsi="Times New Roman" w:cs="Times New Roman"/>
          <w:bCs/>
          <w:sz w:val="24"/>
          <w:szCs w:val="24"/>
        </w:rPr>
        <w:t>.</w:t>
      </w:r>
    </w:p>
    <w:p w:rsidR="00BC6B37" w:rsidRPr="00883CAB" w:rsidRDefault="00883CAB" w:rsidP="00883CAB">
      <w:pPr>
        <w:spacing w:line="480" w:lineRule="auto"/>
        <w:rPr>
          <w:rFonts w:ascii="Times New Roman" w:hAnsi="Times New Roman" w:cs="Times New Roman"/>
          <w:bCs/>
          <w:sz w:val="24"/>
          <w:szCs w:val="24"/>
        </w:rPr>
      </w:pPr>
      <w:r w:rsidRPr="00883CAB">
        <w:rPr>
          <w:rFonts w:ascii="Times New Roman" w:hAnsi="Times New Roman" w:cs="Times New Roman"/>
          <w:bCs/>
          <w:sz w:val="24"/>
          <w:szCs w:val="24"/>
        </w:rPr>
        <w:t xml:space="preserve">12. </w:t>
      </w:r>
    </w:p>
    <w:p w:rsidR="00BC6B37" w:rsidRPr="00883CAB" w:rsidRDefault="00883CAB" w:rsidP="00883CAB">
      <w:pPr>
        <w:spacing w:line="480" w:lineRule="auto"/>
        <w:rPr>
          <w:rFonts w:ascii="Times New Roman" w:hAnsi="Times New Roman" w:cs="Times New Roman"/>
          <w:bCs/>
          <w:sz w:val="24"/>
          <w:szCs w:val="24"/>
        </w:rPr>
      </w:pPr>
      <w:r w:rsidRPr="00883CAB">
        <w:rPr>
          <w:rFonts w:ascii="Times New Roman" w:hAnsi="Times New Roman" w:cs="Times New Roman"/>
          <w:bCs/>
          <w:sz w:val="24"/>
          <w:szCs w:val="24"/>
        </w:rPr>
        <w:t xml:space="preserve">To help James Vaughan on his health condition, I will advise him and present a balanced nutrition strategy that he would use. </w:t>
      </w:r>
    </w:p>
    <w:p w:rsidR="00BC6B37" w:rsidRPr="00883CAB" w:rsidRDefault="00883CAB" w:rsidP="00883CAB">
      <w:pPr>
        <w:spacing w:line="480" w:lineRule="auto"/>
        <w:rPr>
          <w:rFonts w:ascii="Times New Roman" w:hAnsi="Times New Roman" w:cs="Times New Roman"/>
          <w:bCs/>
          <w:sz w:val="24"/>
          <w:szCs w:val="24"/>
        </w:rPr>
      </w:pPr>
      <w:r w:rsidRPr="00883CAB">
        <w:rPr>
          <w:rFonts w:ascii="Times New Roman" w:hAnsi="Times New Roman" w:cs="Times New Roman"/>
          <w:bCs/>
          <w:sz w:val="24"/>
          <w:szCs w:val="24"/>
        </w:rPr>
        <w:t xml:space="preserve">I will also give him some advice basing on weight-management plans so that he can regain his weight. </w:t>
      </w:r>
    </w:p>
    <w:p w:rsidR="00BC6B37" w:rsidRPr="00883CAB" w:rsidRDefault="00883CAB" w:rsidP="00883CAB">
      <w:pPr>
        <w:spacing w:line="480" w:lineRule="auto"/>
        <w:rPr>
          <w:rFonts w:ascii="Times New Roman" w:hAnsi="Times New Roman" w:cs="Times New Roman"/>
          <w:bCs/>
          <w:sz w:val="24"/>
          <w:szCs w:val="24"/>
        </w:rPr>
      </w:pPr>
      <w:r w:rsidRPr="00883CAB">
        <w:rPr>
          <w:rFonts w:ascii="Times New Roman" w:hAnsi="Times New Roman" w:cs="Times New Roman"/>
          <w:bCs/>
          <w:sz w:val="24"/>
          <w:szCs w:val="24"/>
        </w:rPr>
        <w:lastRenderedPageBreak/>
        <w:t xml:space="preserve">Finally, I will help James with nutritional goals and provide him with a sound dietary plan for optimizing his health condition. </w:t>
      </w:r>
    </w:p>
    <w:p w:rsidR="008D1C59" w:rsidRPr="00883CAB" w:rsidRDefault="00883CAB" w:rsidP="00883CAB">
      <w:pPr>
        <w:spacing w:line="480" w:lineRule="auto"/>
        <w:rPr>
          <w:rFonts w:ascii="Times New Roman" w:hAnsi="Times New Roman" w:cs="Times New Roman"/>
          <w:bCs/>
          <w:sz w:val="24"/>
          <w:szCs w:val="24"/>
        </w:rPr>
      </w:pPr>
      <w:r w:rsidRPr="00883CAB">
        <w:rPr>
          <w:rFonts w:ascii="Times New Roman" w:hAnsi="Times New Roman" w:cs="Times New Roman"/>
          <w:bCs/>
          <w:sz w:val="24"/>
          <w:szCs w:val="24"/>
        </w:rPr>
        <w:t xml:space="preserve">  </w:t>
      </w:r>
    </w:p>
    <w:p w:rsidR="004874A1" w:rsidRPr="00883CAB" w:rsidRDefault="00883CAB" w:rsidP="00883CAB">
      <w:pPr>
        <w:spacing w:line="480" w:lineRule="auto"/>
        <w:rPr>
          <w:rFonts w:ascii="Times New Roman" w:hAnsi="Times New Roman" w:cs="Times New Roman"/>
          <w:bCs/>
          <w:sz w:val="24"/>
          <w:szCs w:val="24"/>
        </w:rPr>
      </w:pPr>
      <w:r w:rsidRPr="00883CAB">
        <w:rPr>
          <w:rFonts w:ascii="Times New Roman" w:hAnsi="Times New Roman" w:cs="Times New Roman"/>
          <w:bCs/>
          <w:sz w:val="24"/>
          <w:szCs w:val="24"/>
        </w:rPr>
        <w:t xml:space="preserve">  </w:t>
      </w:r>
      <w:r w:rsidR="006A5A27" w:rsidRPr="00883CAB">
        <w:rPr>
          <w:rFonts w:ascii="Times New Roman" w:hAnsi="Times New Roman" w:cs="Times New Roman"/>
          <w:bCs/>
          <w:sz w:val="24"/>
          <w:szCs w:val="24"/>
        </w:rPr>
        <w:t xml:space="preserve">    </w:t>
      </w:r>
      <w:r w:rsidR="00C86431" w:rsidRPr="00883CAB">
        <w:rPr>
          <w:rFonts w:ascii="Times New Roman" w:hAnsi="Times New Roman" w:cs="Times New Roman"/>
          <w:bCs/>
          <w:sz w:val="24"/>
          <w:szCs w:val="24"/>
        </w:rPr>
        <w:t xml:space="preserve"> </w:t>
      </w:r>
      <w:r w:rsidRPr="00883CAB">
        <w:rPr>
          <w:rFonts w:ascii="Times New Roman" w:hAnsi="Times New Roman" w:cs="Times New Roman"/>
          <w:bCs/>
          <w:sz w:val="24"/>
          <w:szCs w:val="24"/>
        </w:rPr>
        <w:t xml:space="preserve"> </w:t>
      </w:r>
    </w:p>
    <w:p w:rsidR="00B96F91" w:rsidRPr="00883CAB" w:rsidRDefault="00B96F91" w:rsidP="00883CAB">
      <w:pPr>
        <w:spacing w:line="480" w:lineRule="auto"/>
        <w:rPr>
          <w:rFonts w:ascii="Times New Roman" w:hAnsi="Times New Roman" w:cs="Times New Roman"/>
          <w:bCs/>
          <w:sz w:val="24"/>
          <w:szCs w:val="24"/>
        </w:rPr>
      </w:pPr>
    </w:p>
    <w:p w:rsidR="00B96F91" w:rsidRPr="00883CAB" w:rsidRDefault="00B96F91" w:rsidP="00883CAB">
      <w:pPr>
        <w:spacing w:line="480" w:lineRule="auto"/>
        <w:rPr>
          <w:rFonts w:ascii="Times New Roman" w:hAnsi="Times New Roman" w:cs="Times New Roman"/>
          <w:bCs/>
          <w:sz w:val="24"/>
          <w:szCs w:val="24"/>
        </w:rPr>
      </w:pPr>
    </w:p>
    <w:p w:rsidR="00B96F91" w:rsidRPr="00883CAB" w:rsidRDefault="00B96F91" w:rsidP="00883CAB">
      <w:pPr>
        <w:spacing w:line="480" w:lineRule="auto"/>
        <w:rPr>
          <w:rFonts w:ascii="Times New Roman" w:hAnsi="Times New Roman" w:cs="Times New Roman"/>
          <w:bCs/>
          <w:sz w:val="24"/>
          <w:szCs w:val="24"/>
        </w:rPr>
      </w:pPr>
    </w:p>
    <w:p w:rsidR="00B96F91" w:rsidRPr="00883CAB" w:rsidRDefault="00B96F91" w:rsidP="00883CAB">
      <w:pPr>
        <w:spacing w:line="480" w:lineRule="auto"/>
        <w:rPr>
          <w:rFonts w:ascii="Times New Roman" w:hAnsi="Times New Roman" w:cs="Times New Roman"/>
          <w:bCs/>
          <w:sz w:val="24"/>
          <w:szCs w:val="24"/>
        </w:rPr>
      </w:pPr>
    </w:p>
    <w:p w:rsidR="00B96F91" w:rsidRPr="00883CAB" w:rsidRDefault="00B96F91" w:rsidP="00883CAB">
      <w:pPr>
        <w:spacing w:line="480" w:lineRule="auto"/>
        <w:rPr>
          <w:rFonts w:ascii="Times New Roman" w:hAnsi="Times New Roman" w:cs="Times New Roman"/>
          <w:bCs/>
          <w:sz w:val="24"/>
          <w:szCs w:val="24"/>
        </w:rPr>
      </w:pPr>
    </w:p>
    <w:p w:rsidR="00B96F91" w:rsidRPr="00883CAB" w:rsidRDefault="00B96F91" w:rsidP="00883CAB">
      <w:pPr>
        <w:spacing w:line="480" w:lineRule="auto"/>
        <w:rPr>
          <w:rFonts w:ascii="Times New Roman" w:hAnsi="Times New Roman" w:cs="Times New Roman"/>
          <w:bCs/>
          <w:sz w:val="24"/>
          <w:szCs w:val="24"/>
        </w:rPr>
      </w:pPr>
    </w:p>
    <w:p w:rsidR="00B96F91" w:rsidRPr="00883CAB" w:rsidRDefault="00B96F91" w:rsidP="00883CAB">
      <w:pPr>
        <w:spacing w:line="480" w:lineRule="auto"/>
        <w:rPr>
          <w:rFonts w:ascii="Times New Roman" w:hAnsi="Times New Roman" w:cs="Times New Roman"/>
          <w:bCs/>
          <w:sz w:val="24"/>
          <w:szCs w:val="24"/>
        </w:rPr>
      </w:pPr>
    </w:p>
    <w:p w:rsidR="00B96F91" w:rsidRPr="00883CAB" w:rsidRDefault="00B96F91" w:rsidP="00883CAB">
      <w:pPr>
        <w:spacing w:line="480" w:lineRule="auto"/>
        <w:rPr>
          <w:rFonts w:ascii="Times New Roman" w:hAnsi="Times New Roman" w:cs="Times New Roman"/>
          <w:bCs/>
          <w:sz w:val="24"/>
          <w:szCs w:val="24"/>
        </w:rPr>
      </w:pPr>
    </w:p>
    <w:p w:rsidR="00BC6B37" w:rsidRPr="00883CAB" w:rsidRDefault="00BC6B37" w:rsidP="00883CAB">
      <w:pPr>
        <w:spacing w:line="480" w:lineRule="auto"/>
        <w:rPr>
          <w:rFonts w:ascii="Times New Roman" w:hAnsi="Times New Roman" w:cs="Times New Roman"/>
          <w:bCs/>
          <w:sz w:val="24"/>
          <w:szCs w:val="24"/>
        </w:rPr>
      </w:pPr>
    </w:p>
    <w:p w:rsidR="00BB76B0" w:rsidRDefault="00BB76B0" w:rsidP="00883CAB">
      <w:pPr>
        <w:spacing w:line="480" w:lineRule="auto"/>
        <w:jc w:val="center"/>
        <w:rPr>
          <w:rFonts w:ascii="Times New Roman" w:hAnsi="Times New Roman" w:cs="Times New Roman"/>
          <w:bCs/>
          <w:sz w:val="24"/>
          <w:szCs w:val="24"/>
        </w:rPr>
      </w:pPr>
    </w:p>
    <w:p w:rsidR="00BB76B0" w:rsidRDefault="00BB76B0" w:rsidP="00883CAB">
      <w:pPr>
        <w:spacing w:line="480" w:lineRule="auto"/>
        <w:jc w:val="center"/>
        <w:rPr>
          <w:rFonts w:ascii="Times New Roman" w:hAnsi="Times New Roman" w:cs="Times New Roman"/>
          <w:bCs/>
          <w:sz w:val="24"/>
          <w:szCs w:val="24"/>
        </w:rPr>
      </w:pPr>
    </w:p>
    <w:p w:rsidR="00BB76B0" w:rsidRDefault="00BB76B0" w:rsidP="00883CAB">
      <w:pPr>
        <w:spacing w:line="480" w:lineRule="auto"/>
        <w:jc w:val="center"/>
        <w:rPr>
          <w:rFonts w:ascii="Times New Roman" w:hAnsi="Times New Roman" w:cs="Times New Roman"/>
          <w:bCs/>
          <w:sz w:val="24"/>
          <w:szCs w:val="24"/>
        </w:rPr>
      </w:pPr>
    </w:p>
    <w:p w:rsidR="00BB76B0" w:rsidRDefault="00BB76B0" w:rsidP="00883CAB">
      <w:pPr>
        <w:spacing w:line="480" w:lineRule="auto"/>
        <w:jc w:val="center"/>
        <w:rPr>
          <w:rFonts w:ascii="Times New Roman" w:hAnsi="Times New Roman" w:cs="Times New Roman"/>
          <w:bCs/>
          <w:sz w:val="24"/>
          <w:szCs w:val="24"/>
        </w:rPr>
      </w:pPr>
    </w:p>
    <w:p w:rsidR="00BB76B0" w:rsidRDefault="00BB76B0" w:rsidP="00883CA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r>
    </w:p>
    <w:p w:rsidR="00B96F91" w:rsidRPr="00883CAB" w:rsidRDefault="00883CAB" w:rsidP="00883CAB">
      <w:pPr>
        <w:spacing w:line="480" w:lineRule="auto"/>
        <w:jc w:val="center"/>
        <w:rPr>
          <w:rFonts w:ascii="Times New Roman" w:hAnsi="Times New Roman" w:cs="Times New Roman"/>
          <w:bCs/>
          <w:sz w:val="24"/>
          <w:szCs w:val="24"/>
        </w:rPr>
      </w:pPr>
      <w:r w:rsidRPr="00883CAB">
        <w:rPr>
          <w:rFonts w:ascii="Times New Roman" w:hAnsi="Times New Roman" w:cs="Times New Roman"/>
          <w:bCs/>
          <w:sz w:val="24"/>
          <w:szCs w:val="24"/>
        </w:rPr>
        <w:lastRenderedPageBreak/>
        <w:t>References</w:t>
      </w:r>
    </w:p>
    <w:p w:rsidR="008D1C59" w:rsidRPr="00883CAB" w:rsidRDefault="00883CAB" w:rsidP="00883CAB">
      <w:pPr>
        <w:spacing w:line="480" w:lineRule="auto"/>
        <w:rPr>
          <w:rFonts w:ascii="Times New Roman" w:hAnsi="Times New Roman" w:cs="Times New Roman"/>
          <w:bCs/>
          <w:sz w:val="24"/>
          <w:szCs w:val="24"/>
        </w:rPr>
      </w:pPr>
      <w:r w:rsidRPr="00883CAB">
        <w:rPr>
          <w:rFonts w:ascii="Times New Roman" w:hAnsi="Times New Roman" w:cs="Times New Roman"/>
          <w:bCs/>
          <w:sz w:val="24"/>
          <w:szCs w:val="24"/>
        </w:rPr>
        <w:t>Haynie. S. (2015). Article about:</w:t>
      </w:r>
      <w:r w:rsidRPr="00883CAB">
        <w:rPr>
          <w:rFonts w:ascii="Times New Roman" w:hAnsi="Times New Roman" w:cs="Times New Roman"/>
          <w:sz w:val="24"/>
          <w:szCs w:val="24"/>
        </w:rPr>
        <w:t xml:space="preserve"> </w:t>
      </w:r>
      <w:r w:rsidRPr="00883CAB">
        <w:rPr>
          <w:rFonts w:ascii="Times New Roman" w:hAnsi="Times New Roman" w:cs="Times New Roman"/>
          <w:bCs/>
          <w:sz w:val="24"/>
          <w:szCs w:val="24"/>
        </w:rPr>
        <w:t>How Tailoring Communication Impacts Employee Engagement. Retrieved from:</w:t>
      </w:r>
      <w:r w:rsidRPr="00883CAB">
        <w:rPr>
          <w:rFonts w:ascii="Times New Roman" w:hAnsi="Times New Roman" w:cs="Times New Roman"/>
          <w:sz w:val="24"/>
          <w:szCs w:val="24"/>
        </w:rPr>
        <w:t xml:space="preserve"> </w:t>
      </w:r>
      <w:hyperlink r:id="rId6" w:history="1">
        <w:r w:rsidRPr="00883CAB">
          <w:rPr>
            <w:rStyle w:val="Hyperlink"/>
            <w:rFonts w:ascii="Times New Roman" w:hAnsi="Times New Roman" w:cs="Times New Roman"/>
            <w:bCs/>
            <w:sz w:val="24"/>
            <w:szCs w:val="24"/>
          </w:rPr>
          <w:t>https://www.saba.com/blog/how-tailoring-communication-impacts-employee-engagement</w:t>
        </w:r>
      </w:hyperlink>
      <w:r w:rsidRPr="00883CAB">
        <w:rPr>
          <w:rFonts w:ascii="Times New Roman" w:hAnsi="Times New Roman" w:cs="Times New Roman"/>
          <w:bCs/>
          <w:sz w:val="24"/>
          <w:szCs w:val="24"/>
        </w:rPr>
        <w:t xml:space="preserve">   </w:t>
      </w:r>
      <w:r w:rsidR="00651420" w:rsidRPr="00883CAB">
        <w:rPr>
          <w:rFonts w:ascii="Times New Roman" w:hAnsi="Times New Roman" w:cs="Times New Roman"/>
          <w:bCs/>
          <w:sz w:val="24"/>
          <w:szCs w:val="24"/>
        </w:rPr>
        <w:t xml:space="preserve"> </w:t>
      </w:r>
    </w:p>
    <w:p w:rsidR="009D42B9" w:rsidRPr="00883CAB" w:rsidRDefault="00883CAB" w:rsidP="00883CAB">
      <w:pPr>
        <w:spacing w:line="480" w:lineRule="auto"/>
        <w:rPr>
          <w:rFonts w:ascii="Times New Roman" w:hAnsi="Times New Roman" w:cs="Times New Roman"/>
          <w:bCs/>
          <w:sz w:val="24"/>
          <w:szCs w:val="24"/>
        </w:rPr>
      </w:pPr>
      <w:bookmarkStart w:id="0" w:name="_GoBack"/>
      <w:bookmarkEnd w:id="0"/>
      <w:r w:rsidRPr="00883CAB">
        <w:rPr>
          <w:rFonts w:ascii="Times New Roman" w:hAnsi="Times New Roman" w:cs="Times New Roman"/>
          <w:bCs/>
          <w:sz w:val="24"/>
          <w:szCs w:val="24"/>
        </w:rPr>
        <w:t xml:space="preserve">  </w:t>
      </w:r>
    </w:p>
    <w:p w:rsidR="0003612D" w:rsidRPr="00883CAB" w:rsidRDefault="0003612D" w:rsidP="00883CAB">
      <w:pPr>
        <w:spacing w:line="480" w:lineRule="auto"/>
        <w:rPr>
          <w:rFonts w:ascii="Times New Roman" w:hAnsi="Times New Roman" w:cs="Times New Roman"/>
          <w:bCs/>
          <w:sz w:val="24"/>
          <w:szCs w:val="24"/>
        </w:rPr>
      </w:pPr>
    </w:p>
    <w:p w:rsidR="000C0717" w:rsidRPr="00883CAB" w:rsidRDefault="00883CAB" w:rsidP="00883CAB">
      <w:pPr>
        <w:spacing w:line="480" w:lineRule="auto"/>
        <w:rPr>
          <w:rFonts w:ascii="Times New Roman" w:hAnsi="Times New Roman" w:cs="Times New Roman"/>
          <w:bCs/>
          <w:sz w:val="24"/>
          <w:szCs w:val="24"/>
        </w:rPr>
      </w:pPr>
      <w:r w:rsidRPr="00883CAB">
        <w:rPr>
          <w:rFonts w:ascii="Times New Roman" w:hAnsi="Times New Roman" w:cs="Times New Roman"/>
          <w:bCs/>
          <w:sz w:val="24"/>
          <w:szCs w:val="24"/>
        </w:rPr>
        <w:t xml:space="preserve">     </w:t>
      </w:r>
    </w:p>
    <w:p w:rsidR="000C0717" w:rsidRPr="00883CAB" w:rsidRDefault="000C0717" w:rsidP="00883CAB">
      <w:pPr>
        <w:spacing w:line="480" w:lineRule="auto"/>
        <w:rPr>
          <w:rFonts w:ascii="Times New Roman" w:hAnsi="Times New Roman" w:cs="Times New Roman"/>
          <w:sz w:val="24"/>
          <w:szCs w:val="24"/>
        </w:rPr>
      </w:pPr>
    </w:p>
    <w:p w:rsidR="0080159D" w:rsidRPr="00883CAB" w:rsidRDefault="00883CAB" w:rsidP="00883CAB">
      <w:pPr>
        <w:spacing w:line="480" w:lineRule="auto"/>
        <w:rPr>
          <w:rFonts w:ascii="Times New Roman" w:hAnsi="Times New Roman" w:cs="Times New Roman"/>
          <w:sz w:val="24"/>
          <w:szCs w:val="24"/>
        </w:rPr>
      </w:pPr>
      <w:r w:rsidRPr="00883CAB">
        <w:rPr>
          <w:rFonts w:ascii="Times New Roman" w:hAnsi="Times New Roman" w:cs="Times New Roman"/>
          <w:sz w:val="24"/>
          <w:szCs w:val="24"/>
        </w:rPr>
        <w:t xml:space="preserve">       </w:t>
      </w:r>
    </w:p>
    <w:p w:rsidR="00355B0F" w:rsidRPr="00883CAB" w:rsidRDefault="00883CAB" w:rsidP="00883CAB">
      <w:pPr>
        <w:spacing w:line="480" w:lineRule="auto"/>
        <w:rPr>
          <w:rFonts w:ascii="Times New Roman" w:hAnsi="Times New Roman" w:cs="Times New Roman"/>
          <w:sz w:val="24"/>
          <w:szCs w:val="24"/>
        </w:rPr>
      </w:pPr>
      <w:r w:rsidRPr="00883CAB">
        <w:rPr>
          <w:rFonts w:ascii="Times New Roman" w:hAnsi="Times New Roman" w:cs="Times New Roman"/>
          <w:sz w:val="24"/>
          <w:szCs w:val="24"/>
        </w:rPr>
        <w:t xml:space="preserve"> </w:t>
      </w:r>
    </w:p>
    <w:p w:rsidR="00287860" w:rsidRPr="00883CAB" w:rsidRDefault="00287860" w:rsidP="00883CAB">
      <w:pPr>
        <w:spacing w:line="480" w:lineRule="auto"/>
        <w:rPr>
          <w:rFonts w:ascii="Times New Roman" w:hAnsi="Times New Roman" w:cs="Times New Roman"/>
          <w:sz w:val="24"/>
          <w:szCs w:val="24"/>
        </w:rPr>
      </w:pPr>
    </w:p>
    <w:sectPr w:rsidR="00287860" w:rsidRPr="00883CA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1D5" w:rsidRDefault="00A701D5" w:rsidP="00BB76B0">
      <w:pPr>
        <w:spacing w:after="0" w:line="240" w:lineRule="auto"/>
      </w:pPr>
      <w:r>
        <w:separator/>
      </w:r>
    </w:p>
  </w:endnote>
  <w:endnote w:type="continuationSeparator" w:id="0">
    <w:p w:rsidR="00A701D5" w:rsidRDefault="00A701D5" w:rsidP="00BB7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1D5" w:rsidRDefault="00A701D5" w:rsidP="00BB76B0">
      <w:pPr>
        <w:spacing w:after="0" w:line="240" w:lineRule="auto"/>
      </w:pPr>
      <w:r>
        <w:separator/>
      </w:r>
    </w:p>
  </w:footnote>
  <w:footnote w:type="continuationSeparator" w:id="0">
    <w:p w:rsidR="00A701D5" w:rsidRDefault="00A701D5" w:rsidP="00BB76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3822095"/>
      <w:docPartObj>
        <w:docPartGallery w:val="Page Numbers (Top of Page)"/>
        <w:docPartUnique/>
      </w:docPartObj>
    </w:sdtPr>
    <w:sdtEndPr>
      <w:rPr>
        <w:rFonts w:ascii="Times New Roman" w:hAnsi="Times New Roman" w:cs="Times New Roman"/>
        <w:noProof/>
        <w:sz w:val="24"/>
        <w:szCs w:val="24"/>
      </w:rPr>
    </w:sdtEndPr>
    <w:sdtContent>
      <w:p w:rsidR="00BB76B0" w:rsidRPr="00BB76B0" w:rsidRDefault="00BB76B0">
        <w:pPr>
          <w:pStyle w:val="Header"/>
          <w:jc w:val="right"/>
          <w:rPr>
            <w:rFonts w:ascii="Times New Roman" w:hAnsi="Times New Roman" w:cs="Times New Roman"/>
            <w:sz w:val="24"/>
            <w:szCs w:val="24"/>
          </w:rPr>
        </w:pPr>
        <w:r w:rsidRPr="00BB76B0">
          <w:rPr>
            <w:rFonts w:ascii="Times New Roman" w:hAnsi="Times New Roman" w:cs="Times New Roman"/>
            <w:sz w:val="24"/>
            <w:szCs w:val="24"/>
          </w:rPr>
          <w:fldChar w:fldCharType="begin"/>
        </w:r>
        <w:r w:rsidRPr="00BB76B0">
          <w:rPr>
            <w:rFonts w:ascii="Times New Roman" w:hAnsi="Times New Roman" w:cs="Times New Roman"/>
            <w:sz w:val="24"/>
            <w:szCs w:val="24"/>
          </w:rPr>
          <w:instrText xml:space="preserve"> PAGE   \* MERGEFORMAT </w:instrText>
        </w:r>
        <w:r w:rsidRPr="00BB76B0">
          <w:rPr>
            <w:rFonts w:ascii="Times New Roman" w:hAnsi="Times New Roman" w:cs="Times New Roman"/>
            <w:sz w:val="24"/>
            <w:szCs w:val="24"/>
          </w:rPr>
          <w:fldChar w:fldCharType="separate"/>
        </w:r>
        <w:r>
          <w:rPr>
            <w:rFonts w:ascii="Times New Roman" w:hAnsi="Times New Roman" w:cs="Times New Roman"/>
            <w:noProof/>
            <w:sz w:val="24"/>
            <w:szCs w:val="24"/>
          </w:rPr>
          <w:t>5</w:t>
        </w:r>
        <w:r w:rsidRPr="00BB76B0">
          <w:rPr>
            <w:rFonts w:ascii="Times New Roman" w:hAnsi="Times New Roman" w:cs="Times New Roman"/>
            <w:noProof/>
            <w:sz w:val="24"/>
            <w:szCs w:val="24"/>
          </w:rPr>
          <w:fldChar w:fldCharType="end"/>
        </w:r>
      </w:p>
    </w:sdtContent>
  </w:sdt>
  <w:p w:rsidR="00BB76B0" w:rsidRDefault="00BB76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860"/>
    <w:rsid w:val="0003612D"/>
    <w:rsid w:val="000C0717"/>
    <w:rsid w:val="001B0241"/>
    <w:rsid w:val="002377CC"/>
    <w:rsid w:val="00286447"/>
    <w:rsid w:val="00287860"/>
    <w:rsid w:val="00355B0F"/>
    <w:rsid w:val="004874A1"/>
    <w:rsid w:val="004D6AE7"/>
    <w:rsid w:val="005815FC"/>
    <w:rsid w:val="00651420"/>
    <w:rsid w:val="006A5A27"/>
    <w:rsid w:val="0080159D"/>
    <w:rsid w:val="00805FEB"/>
    <w:rsid w:val="00883CAB"/>
    <w:rsid w:val="008C6B4B"/>
    <w:rsid w:val="008D1C59"/>
    <w:rsid w:val="009D42B9"/>
    <w:rsid w:val="00A54C35"/>
    <w:rsid w:val="00A701D5"/>
    <w:rsid w:val="00B96F91"/>
    <w:rsid w:val="00BB76B0"/>
    <w:rsid w:val="00BC6B37"/>
    <w:rsid w:val="00C86431"/>
    <w:rsid w:val="00CF1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E39BA"/>
  <w15:chartTrackingRefBased/>
  <w15:docId w15:val="{47D6F596-2844-4006-9DC4-65EF6EEF0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0717"/>
    <w:rPr>
      <w:color w:val="0563C1" w:themeColor="hyperlink"/>
      <w:u w:val="single"/>
    </w:rPr>
  </w:style>
  <w:style w:type="paragraph" w:styleId="Header">
    <w:name w:val="header"/>
    <w:basedOn w:val="Normal"/>
    <w:link w:val="HeaderChar"/>
    <w:uiPriority w:val="99"/>
    <w:unhideWhenUsed/>
    <w:rsid w:val="00BB76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6B0"/>
  </w:style>
  <w:style w:type="paragraph" w:styleId="Footer">
    <w:name w:val="footer"/>
    <w:basedOn w:val="Normal"/>
    <w:link w:val="FooterChar"/>
    <w:uiPriority w:val="99"/>
    <w:unhideWhenUsed/>
    <w:rsid w:val="00BB76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6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aba.com/blog/how-tailoring-communication-impacts-employee-engagemen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825</Words>
  <Characters>4706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hp</cp:lastModifiedBy>
  <cp:revision>3</cp:revision>
  <dcterms:created xsi:type="dcterms:W3CDTF">2020-03-01T03:03:00Z</dcterms:created>
  <dcterms:modified xsi:type="dcterms:W3CDTF">2020-03-01T03:20:00Z</dcterms:modified>
</cp:coreProperties>
</file>